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F271" w14:textId="09D15878" w:rsidR="00530F1F" w:rsidRPr="00530F1F" w:rsidRDefault="00530F1F" w:rsidP="00530F1F">
      <w:pPr>
        <w:pStyle w:val="Titolo1"/>
        <w:ind w:left="-1" w:right="29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ALL. 5- PIANO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DI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AZIONE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PER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FARMACO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SALVAVITA </w:t>
      </w:r>
    </w:p>
    <w:p w14:paraId="27E48988" w14:textId="77777777" w:rsidR="00530F1F" w:rsidRDefault="00530F1F" w:rsidP="00530F1F">
      <w:pPr>
        <w:pStyle w:val="Corpotesto"/>
        <w:rPr>
          <w:b/>
        </w:rPr>
      </w:pPr>
    </w:p>
    <w:p w14:paraId="057CEDE4" w14:textId="77777777" w:rsidR="00530F1F" w:rsidRDefault="00530F1F" w:rsidP="00530F1F">
      <w:pPr>
        <w:pStyle w:val="Corpotesto"/>
        <w:ind w:left="267"/>
      </w:pP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inoltrata,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rPr>
          <w:spacing w:val="-2"/>
        </w:rPr>
        <w:t>dell'Istituto,</w:t>
      </w:r>
    </w:p>
    <w:p w14:paraId="24BF023F" w14:textId="77777777" w:rsidR="00530F1F" w:rsidRDefault="00530F1F" w:rsidP="00530F1F">
      <w:pPr>
        <w:pStyle w:val="Corpotesto"/>
        <w:spacing w:before="147"/>
        <w:ind w:left="267"/>
      </w:pPr>
      <w:r>
        <w:t>dal/i</w:t>
      </w:r>
      <w:r>
        <w:rPr>
          <w:spacing w:val="6"/>
        </w:rPr>
        <w:t xml:space="preserve"> </w:t>
      </w:r>
      <w:r>
        <w:t>Sig.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4EC5EA20" w14:textId="77777777" w:rsidR="00530F1F" w:rsidRDefault="00530F1F" w:rsidP="00530F1F">
      <w:pPr>
        <w:spacing w:before="146"/>
        <w:ind w:left="267"/>
      </w:pPr>
      <w:r>
        <w:rPr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t>(</w:t>
      </w:r>
      <w:r>
        <w:rPr>
          <w:sz w:val="18"/>
        </w:rPr>
        <w:t>Barrare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voce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interessa</w:t>
      </w:r>
      <w:r>
        <w:rPr>
          <w:spacing w:val="-2"/>
        </w:rPr>
        <w:t>)</w:t>
      </w:r>
    </w:p>
    <w:p w14:paraId="19B3B328" w14:textId="77777777" w:rsidR="00530F1F" w:rsidRDefault="00530F1F" w:rsidP="00530F1F">
      <w:pPr>
        <w:pStyle w:val="Paragrafoelenco"/>
        <w:numPr>
          <w:ilvl w:val="0"/>
          <w:numId w:val="3"/>
        </w:numPr>
        <w:tabs>
          <w:tab w:val="left" w:pos="987"/>
        </w:tabs>
        <w:spacing w:before="146"/>
        <w:ind w:left="987" w:hanging="359"/>
        <w:contextualSpacing w:val="0"/>
        <w:rPr>
          <w:sz w:val="24"/>
        </w:rPr>
      </w:pPr>
      <w:r>
        <w:rPr>
          <w:sz w:val="24"/>
        </w:rPr>
        <w:t>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farmaco</w:t>
      </w:r>
      <w:r>
        <w:rPr>
          <w:spacing w:val="-2"/>
          <w:sz w:val="24"/>
        </w:rPr>
        <w:t xml:space="preserve"> salvavita</w:t>
      </w:r>
    </w:p>
    <w:p w14:paraId="1DECBDBB" w14:textId="77777777" w:rsidR="00530F1F" w:rsidRDefault="00530F1F" w:rsidP="00530F1F">
      <w:pPr>
        <w:pStyle w:val="Paragrafoelenco"/>
        <w:numPr>
          <w:ilvl w:val="0"/>
          <w:numId w:val="3"/>
        </w:numPr>
        <w:tabs>
          <w:tab w:val="left" w:pos="987"/>
        </w:tabs>
        <w:spacing w:before="149"/>
        <w:ind w:left="987" w:hanging="359"/>
        <w:contextualSpacing w:val="0"/>
        <w:rPr>
          <w:sz w:val="24"/>
        </w:rPr>
      </w:pPr>
      <w:r>
        <w:rPr>
          <w:sz w:val="24"/>
        </w:rPr>
        <w:t>assistenza</w:t>
      </w:r>
      <w:r>
        <w:rPr>
          <w:spacing w:val="-4"/>
          <w:sz w:val="24"/>
        </w:rPr>
        <w:t xml:space="preserve"> </w:t>
      </w:r>
      <w:r>
        <w:rPr>
          <w:sz w:val="24"/>
        </w:rPr>
        <w:t>auto-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farmaco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salvavita</w:t>
      </w:r>
    </w:p>
    <w:p w14:paraId="1E376B41" w14:textId="77777777" w:rsidR="00530F1F" w:rsidRDefault="00530F1F" w:rsidP="00530F1F">
      <w:pPr>
        <w:pStyle w:val="Corpotesto"/>
        <w:spacing w:before="146"/>
        <w:ind w:left="267"/>
      </w:pPr>
      <w:r>
        <w:t>all’alunno/a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4F1A588E" w14:textId="77777777" w:rsidR="00530F1F" w:rsidRDefault="00530F1F" w:rsidP="00530F1F">
      <w:pPr>
        <w:pStyle w:val="Corpotesto"/>
        <w:spacing w:before="146"/>
        <w:ind w:left="267"/>
      </w:pPr>
      <w:r>
        <w:rPr>
          <w:spacing w:val="-2"/>
        </w:rPr>
        <w:t>scuola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</w:t>
      </w:r>
      <w:r>
        <w:rPr>
          <w:spacing w:val="31"/>
        </w:rPr>
        <w:t xml:space="preserve"> </w:t>
      </w:r>
      <w:r>
        <w:rPr>
          <w:spacing w:val="-2"/>
        </w:rPr>
        <w:t>classe</w:t>
      </w:r>
      <w:r>
        <w:rPr>
          <w:spacing w:val="34"/>
        </w:rPr>
        <w:t xml:space="preserve"> </w:t>
      </w:r>
      <w:r>
        <w:rPr>
          <w:spacing w:val="-2"/>
        </w:rPr>
        <w:t>.......................</w:t>
      </w:r>
      <w:r>
        <w:rPr>
          <w:spacing w:val="31"/>
        </w:rPr>
        <w:t xml:space="preserve"> </w:t>
      </w:r>
      <w:r>
        <w:rPr>
          <w:spacing w:val="-2"/>
        </w:rPr>
        <w:t>sez.</w:t>
      </w:r>
      <w:r>
        <w:rPr>
          <w:spacing w:val="32"/>
        </w:rPr>
        <w:t xml:space="preserve"> </w:t>
      </w:r>
      <w:r>
        <w:rPr>
          <w:spacing w:val="-2"/>
        </w:rPr>
        <w:t>....................</w:t>
      </w:r>
    </w:p>
    <w:p w14:paraId="3FDC2794" w14:textId="464ED2E8" w:rsidR="00530F1F" w:rsidRDefault="00530F1F" w:rsidP="00B67076">
      <w:pPr>
        <w:pStyle w:val="Corpotesto"/>
        <w:spacing w:before="146"/>
        <w:ind w:left="267"/>
      </w:pP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consegnata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segreteria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presente.</w:t>
      </w:r>
    </w:p>
    <w:p w14:paraId="7BE72AF5" w14:textId="77777777" w:rsidR="00530F1F" w:rsidRDefault="00530F1F" w:rsidP="00530F1F">
      <w:pPr>
        <w:pStyle w:val="Corpotesto"/>
        <w:spacing w:before="1" w:line="292" w:lineRule="exact"/>
        <w:ind w:left="267"/>
      </w:pPr>
      <w:r>
        <w:t>Premesso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6E68032B" w14:textId="77777777" w:rsidR="00530F1F" w:rsidRDefault="00530F1F" w:rsidP="00530F1F">
      <w:pPr>
        <w:pStyle w:val="Paragrafoelenco"/>
        <w:numPr>
          <w:ilvl w:val="0"/>
          <w:numId w:val="2"/>
        </w:numPr>
        <w:tabs>
          <w:tab w:val="left" w:pos="410"/>
        </w:tabs>
        <w:spacing w:before="49" w:line="204" w:lineRule="auto"/>
        <w:ind w:right="298"/>
        <w:contextualSpacing w:val="0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genitore</w:t>
      </w:r>
      <w:r>
        <w:rPr>
          <w:spacing w:val="39"/>
          <w:sz w:val="24"/>
        </w:rPr>
        <w:t xml:space="preserve"> </w:t>
      </w:r>
      <w:r>
        <w:rPr>
          <w:sz w:val="24"/>
        </w:rPr>
        <w:t>provvederà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rifornire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una</w:t>
      </w:r>
      <w:r>
        <w:rPr>
          <w:spacing w:val="39"/>
          <w:sz w:val="24"/>
        </w:rPr>
        <w:t xml:space="preserve"> </w:t>
      </w:r>
      <w:r>
        <w:rPr>
          <w:sz w:val="24"/>
        </w:rPr>
        <w:t>nuova</w:t>
      </w:r>
      <w:r>
        <w:rPr>
          <w:spacing w:val="40"/>
          <w:sz w:val="24"/>
        </w:rPr>
        <w:t xml:space="preserve"> </w:t>
      </w:r>
      <w:r>
        <w:rPr>
          <w:sz w:val="24"/>
        </w:rPr>
        <w:t>confezione</w:t>
      </w:r>
      <w:r>
        <w:rPr>
          <w:spacing w:val="39"/>
          <w:sz w:val="24"/>
        </w:rPr>
        <w:t xml:space="preserve"> </w:t>
      </w:r>
      <w:r>
        <w:rPr>
          <w:sz w:val="24"/>
        </w:rPr>
        <w:t>integra,</w:t>
      </w:r>
      <w:r>
        <w:rPr>
          <w:spacing w:val="39"/>
          <w:sz w:val="24"/>
        </w:rPr>
        <w:t xml:space="preserve"> </w:t>
      </w:r>
      <w:r>
        <w:rPr>
          <w:sz w:val="24"/>
        </w:rPr>
        <w:t>ogni</w:t>
      </w:r>
      <w:r>
        <w:rPr>
          <w:spacing w:val="39"/>
          <w:sz w:val="24"/>
        </w:rPr>
        <w:t xml:space="preserve"> </w:t>
      </w:r>
      <w:r>
        <w:rPr>
          <w:sz w:val="24"/>
        </w:rPr>
        <w:t>qual</w:t>
      </w:r>
      <w:r>
        <w:rPr>
          <w:spacing w:val="40"/>
          <w:sz w:val="24"/>
        </w:rPr>
        <w:t xml:space="preserve"> </w:t>
      </w:r>
      <w:r>
        <w:rPr>
          <w:sz w:val="24"/>
        </w:rPr>
        <w:t>volta</w:t>
      </w:r>
      <w:r>
        <w:rPr>
          <w:spacing w:val="39"/>
          <w:sz w:val="24"/>
        </w:rPr>
        <w:t xml:space="preserve"> </w:t>
      </w:r>
      <w:r>
        <w:rPr>
          <w:sz w:val="24"/>
        </w:rPr>
        <w:t>il medicinale sarà terminato.</w:t>
      </w:r>
    </w:p>
    <w:p w14:paraId="274E86BA" w14:textId="77777777" w:rsidR="00530F1F" w:rsidRDefault="00530F1F" w:rsidP="00530F1F">
      <w:pPr>
        <w:pStyle w:val="Paragrafoelenco"/>
        <w:numPr>
          <w:ilvl w:val="0"/>
          <w:numId w:val="2"/>
        </w:numPr>
        <w:tabs>
          <w:tab w:val="left" w:pos="410"/>
        </w:tabs>
        <w:spacing w:before="60" w:line="201" w:lineRule="auto"/>
        <w:ind w:right="306"/>
        <w:contextualSpacing w:val="0"/>
        <w:rPr>
          <w:sz w:val="24"/>
        </w:rPr>
      </w:pPr>
      <w:r>
        <w:rPr>
          <w:sz w:val="24"/>
        </w:rPr>
        <w:t>Il medicinale sarà conservato in un luogo sicuro per gli alunni, ma di facile accesso per il personale che effettuerà</w:t>
      </w:r>
      <w:r>
        <w:rPr>
          <w:spacing w:val="-1"/>
          <w:sz w:val="24"/>
        </w:rPr>
        <w:t xml:space="preserve"> </w:t>
      </w:r>
      <w:r>
        <w:rPr>
          <w:sz w:val="24"/>
        </w:rPr>
        <w:t>la somministrazione: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.......................... </w:t>
      </w:r>
      <w:r>
        <w:rPr>
          <w:sz w:val="18"/>
        </w:rPr>
        <w:t>(indicare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luogo dove sarà</w:t>
      </w:r>
      <w:r>
        <w:rPr>
          <w:spacing w:val="-1"/>
          <w:sz w:val="18"/>
        </w:rPr>
        <w:t xml:space="preserve"> </w:t>
      </w:r>
      <w:r>
        <w:rPr>
          <w:sz w:val="18"/>
        </w:rPr>
        <w:t>conservato)</w:t>
      </w:r>
      <w:r>
        <w:rPr>
          <w:spacing w:val="16"/>
          <w:sz w:val="18"/>
        </w:rPr>
        <w:t xml:space="preserve"> </w:t>
      </w:r>
      <w:r>
        <w:rPr>
          <w:sz w:val="24"/>
        </w:rPr>
        <w:t>.........................</w:t>
      </w:r>
    </w:p>
    <w:p w14:paraId="1F6E428F" w14:textId="77777777" w:rsidR="00B67076" w:rsidRDefault="00B67076" w:rsidP="00B67076">
      <w:pPr>
        <w:pStyle w:val="Corpotesto"/>
        <w:spacing w:line="242" w:lineRule="auto"/>
      </w:pPr>
    </w:p>
    <w:p w14:paraId="523E0C79" w14:textId="58FDE605" w:rsidR="00530F1F" w:rsidRDefault="00530F1F" w:rsidP="00B67076">
      <w:pPr>
        <w:pStyle w:val="Corpotesto"/>
        <w:spacing w:line="242" w:lineRule="auto"/>
      </w:pPr>
      <w:r>
        <w:t>Qualora</w:t>
      </w:r>
      <w:r>
        <w:rPr>
          <w:spacing w:val="72"/>
        </w:rPr>
        <w:t xml:space="preserve"> </w:t>
      </w:r>
      <w:r>
        <w:t>dovesse</w:t>
      </w:r>
      <w:r>
        <w:rPr>
          <w:spacing w:val="40"/>
        </w:rPr>
        <w:t xml:space="preserve"> </w:t>
      </w:r>
      <w:r>
        <w:t>presentarsi</w:t>
      </w:r>
      <w:r>
        <w:rPr>
          <w:spacing w:val="72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situazione</w:t>
      </w:r>
      <w:r>
        <w:rPr>
          <w:spacing w:val="72"/>
        </w:rPr>
        <w:t xml:space="preserve"> </w:t>
      </w:r>
      <w:r>
        <w:t>emergenziale</w:t>
      </w:r>
      <w:r>
        <w:rPr>
          <w:spacing w:val="72"/>
        </w:rPr>
        <w:t xml:space="preserve"> </w:t>
      </w:r>
      <w:r>
        <w:t>che</w:t>
      </w:r>
      <w:r>
        <w:rPr>
          <w:spacing w:val="72"/>
        </w:rPr>
        <w:t xml:space="preserve"> </w:t>
      </w:r>
      <w:r>
        <w:t>richiede</w:t>
      </w:r>
      <w:r>
        <w:rPr>
          <w:spacing w:val="40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somministrazione</w:t>
      </w:r>
      <w:r>
        <w:rPr>
          <w:spacing w:val="72"/>
        </w:rPr>
        <w:t xml:space="preserve"> </w:t>
      </w:r>
      <w:r>
        <w:t>del farmaco, il personale della scuola interverrà attuando il seguente piano di azione:</w:t>
      </w:r>
    </w:p>
    <w:p w14:paraId="20E09F09" w14:textId="100CCE48" w:rsidR="00C9109D" w:rsidRPr="009E1552" w:rsidRDefault="00530F1F" w:rsidP="009E1552">
      <w:pPr>
        <w:pStyle w:val="Titolo1"/>
        <w:spacing w:before="28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30F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Comportamenti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del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530F1F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>personale</w:t>
      </w:r>
    </w:p>
    <w:p w14:paraId="7E18245F" w14:textId="31450DE1" w:rsidR="00530F1F" w:rsidRPr="00530F1F" w:rsidRDefault="00530F1F" w:rsidP="00530F1F">
      <w:pPr>
        <w:pStyle w:val="Titolo1"/>
        <w:numPr>
          <w:ilvl w:val="1"/>
          <w:numId w:val="4"/>
        </w:numPr>
        <w:tabs>
          <w:tab w:val="left" w:pos="626"/>
          <w:tab w:val="left" w:pos="628"/>
        </w:tabs>
        <w:spacing w:before="292"/>
        <w:ind w:right="30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30F1F">
        <w:rPr>
          <w:rFonts w:asciiTheme="minorHAnsi" w:hAnsiTheme="minorHAnsi" w:cstheme="minorHAnsi"/>
          <w:color w:val="000000" w:themeColor="text1"/>
          <w:sz w:val="24"/>
          <w:szCs w:val="24"/>
        </w:rPr>
        <w:t>orario in cui l'insegnante di classe si trova da sola a gestire la classe:</w:t>
      </w:r>
    </w:p>
    <w:p w14:paraId="7F38471F" w14:textId="75D1F034" w:rsidR="00530F1F" w:rsidRDefault="00530F1F" w:rsidP="00530F1F">
      <w:pPr>
        <w:pStyle w:val="Paragrafoelenco"/>
        <w:numPr>
          <w:ilvl w:val="2"/>
          <w:numId w:val="4"/>
        </w:numPr>
        <w:tabs>
          <w:tab w:val="left" w:pos="988"/>
        </w:tabs>
        <w:ind w:right="304"/>
        <w:contextualSpacing w:val="0"/>
        <w:jc w:val="both"/>
        <w:rPr>
          <w:sz w:val="24"/>
        </w:rPr>
      </w:pPr>
      <w:r>
        <w:rPr>
          <w:sz w:val="24"/>
        </w:rPr>
        <w:t xml:space="preserve">l'insegnante di classe soccorre il/la bambino/a e chiama il collaboratore scolastico </w:t>
      </w:r>
    </w:p>
    <w:p w14:paraId="2D0D5EC8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8"/>
        </w:tabs>
        <w:ind w:right="299"/>
        <w:contextualSpacing w:val="0"/>
        <w:jc w:val="both"/>
        <w:rPr>
          <w:sz w:val="24"/>
        </w:rPr>
      </w:pPr>
      <w:r>
        <w:rPr>
          <w:sz w:val="24"/>
        </w:rPr>
        <w:t xml:space="preserve">il collaboratore scolastico accorre, portando il medicinale all'insegnante, riunisce e porta i bambini in un'altra classe, dandoli in consegna all'insegnante presente che effettuerà la </w:t>
      </w:r>
      <w:r>
        <w:rPr>
          <w:spacing w:val="-2"/>
          <w:sz w:val="24"/>
        </w:rPr>
        <w:t>sorveglianza</w:t>
      </w:r>
    </w:p>
    <w:p w14:paraId="74F9F57F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7"/>
        </w:tabs>
        <w:spacing w:before="2"/>
        <w:ind w:left="987" w:hanging="359"/>
        <w:contextualSpacing w:val="0"/>
        <w:jc w:val="both"/>
        <w:rPr>
          <w:sz w:val="24"/>
        </w:rPr>
      </w:pPr>
      <w:r>
        <w:rPr>
          <w:sz w:val="24"/>
        </w:rPr>
        <w:t>l'insegnante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sta</w:t>
      </w:r>
      <w:r>
        <w:rPr>
          <w:spacing w:val="-3"/>
          <w:sz w:val="24"/>
        </w:rPr>
        <w:t xml:space="preserve"> </w:t>
      </w:r>
      <w:r>
        <w:rPr>
          <w:sz w:val="24"/>
        </w:rPr>
        <w:t>soccorrendo</w:t>
      </w:r>
      <w:r>
        <w:rPr>
          <w:spacing w:val="-3"/>
          <w:sz w:val="24"/>
        </w:rPr>
        <w:t xml:space="preserve"> </w:t>
      </w: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bambino/a</w:t>
      </w:r>
      <w:r>
        <w:rPr>
          <w:spacing w:val="-5"/>
          <w:sz w:val="24"/>
        </w:rPr>
        <w:t xml:space="preserve"> </w:t>
      </w:r>
      <w:r>
        <w:rPr>
          <w:sz w:val="24"/>
        </w:rPr>
        <w:t>somministra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farmaco</w:t>
      </w:r>
    </w:p>
    <w:p w14:paraId="344BF6FC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7"/>
        </w:tabs>
        <w:ind w:left="987" w:hanging="359"/>
        <w:contextualSpacing w:val="0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collaboratore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chiama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118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genitori.</w:t>
      </w:r>
    </w:p>
    <w:p w14:paraId="02FA41B7" w14:textId="53FA39F0" w:rsidR="00530F1F" w:rsidRPr="00530F1F" w:rsidRDefault="00530F1F" w:rsidP="00530F1F">
      <w:pPr>
        <w:pStyle w:val="Titolo1"/>
        <w:numPr>
          <w:ilvl w:val="1"/>
          <w:numId w:val="4"/>
        </w:numPr>
        <w:tabs>
          <w:tab w:val="left" w:pos="626"/>
          <w:tab w:val="left" w:pos="628"/>
        </w:tabs>
        <w:spacing w:before="292"/>
        <w:ind w:right="30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30F1F">
        <w:rPr>
          <w:rFonts w:asciiTheme="minorHAnsi" w:hAnsiTheme="minorHAnsi" w:cstheme="minorHAnsi"/>
          <w:color w:val="000000" w:themeColor="text1"/>
          <w:sz w:val="24"/>
          <w:szCs w:val="24"/>
        </w:rPr>
        <w:t>orario in cui due insegnanti sono in contemporaneità</w:t>
      </w:r>
      <w:r w:rsidRPr="00530F1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:</w:t>
      </w:r>
    </w:p>
    <w:p w14:paraId="55B7CCB1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7"/>
        </w:tabs>
        <w:spacing w:line="293" w:lineRule="exact"/>
        <w:ind w:left="987" w:hanging="359"/>
        <w:contextualSpacing w:val="0"/>
        <w:jc w:val="both"/>
        <w:rPr>
          <w:sz w:val="24"/>
        </w:rPr>
      </w:pPr>
      <w:r>
        <w:rPr>
          <w:sz w:val="24"/>
        </w:rPr>
        <w:t>un’insegnante</w:t>
      </w:r>
      <w:r>
        <w:rPr>
          <w:spacing w:val="-7"/>
          <w:sz w:val="24"/>
        </w:rPr>
        <w:t xml:space="preserve"> </w:t>
      </w:r>
      <w:r>
        <w:rPr>
          <w:sz w:val="24"/>
        </w:rPr>
        <w:t>soccorre</w:t>
      </w:r>
      <w:r>
        <w:rPr>
          <w:spacing w:val="-3"/>
          <w:sz w:val="24"/>
        </w:rPr>
        <w:t xml:space="preserve"> </w:t>
      </w: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bambino/a</w:t>
      </w:r>
    </w:p>
    <w:p w14:paraId="07347986" w14:textId="49F61BE3" w:rsidR="00530F1F" w:rsidRDefault="00530F1F" w:rsidP="00530F1F">
      <w:pPr>
        <w:pStyle w:val="Paragrafoelenco"/>
        <w:numPr>
          <w:ilvl w:val="2"/>
          <w:numId w:val="4"/>
        </w:numPr>
        <w:tabs>
          <w:tab w:val="left" w:pos="988"/>
        </w:tabs>
        <w:ind w:right="307"/>
        <w:contextualSpacing w:val="0"/>
        <w:jc w:val="both"/>
        <w:rPr>
          <w:sz w:val="24"/>
        </w:rPr>
      </w:pPr>
      <w:r>
        <w:rPr>
          <w:sz w:val="24"/>
        </w:rPr>
        <w:t>l'altra insegnante chiama il collaboratore scolastic</w:t>
      </w:r>
      <w:r w:rsidR="00096422">
        <w:rPr>
          <w:sz w:val="24"/>
        </w:rPr>
        <w:t>o</w:t>
      </w:r>
      <w:r>
        <w:rPr>
          <w:sz w:val="24"/>
        </w:rPr>
        <w:t>, poi chiama il 118 e i genitori</w:t>
      </w:r>
    </w:p>
    <w:p w14:paraId="0326BE49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8"/>
        </w:tabs>
        <w:ind w:right="302"/>
        <w:contextualSpacing w:val="0"/>
        <w:jc w:val="both"/>
        <w:rPr>
          <w:sz w:val="24"/>
        </w:rPr>
      </w:pPr>
      <w:r>
        <w:rPr>
          <w:sz w:val="24"/>
        </w:rPr>
        <w:t>il collaboratore scolastico accorre consegna il medicinale all'insegnante, poi riunisce i bambini e</w:t>
      </w:r>
      <w:r>
        <w:rPr>
          <w:spacing w:val="-2"/>
          <w:sz w:val="24"/>
        </w:rPr>
        <w:t xml:space="preserve"> </w:t>
      </w:r>
      <w:r>
        <w:rPr>
          <w:sz w:val="24"/>
        </w:rPr>
        <w:t>li</w:t>
      </w:r>
      <w:r>
        <w:rPr>
          <w:spacing w:val="-3"/>
          <w:sz w:val="24"/>
        </w:rPr>
        <w:t xml:space="preserve"> </w:t>
      </w:r>
      <w:r>
        <w:rPr>
          <w:sz w:val="24"/>
        </w:rPr>
        <w:t>porta</w:t>
      </w:r>
      <w:r>
        <w:rPr>
          <w:spacing w:val="-3"/>
          <w:sz w:val="24"/>
        </w:rPr>
        <w:t xml:space="preserve"> </w:t>
      </w:r>
      <w:r>
        <w:rPr>
          <w:sz w:val="24"/>
        </w:rPr>
        <w:t>nell'altra classe dandoli in consegna all'insegnante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effettuerà la sorveglianza</w:t>
      </w:r>
    </w:p>
    <w:p w14:paraId="005E9744" w14:textId="77777777" w:rsidR="00530F1F" w:rsidRDefault="00530F1F" w:rsidP="00530F1F">
      <w:pPr>
        <w:pStyle w:val="Paragrafoelenco"/>
        <w:numPr>
          <w:ilvl w:val="2"/>
          <w:numId w:val="4"/>
        </w:numPr>
        <w:tabs>
          <w:tab w:val="left" w:pos="987"/>
        </w:tabs>
        <w:ind w:left="987" w:hanging="359"/>
        <w:contextualSpacing w:val="0"/>
        <w:jc w:val="both"/>
        <w:rPr>
          <w:sz w:val="24"/>
        </w:rPr>
      </w:pPr>
      <w:r>
        <w:rPr>
          <w:sz w:val="24"/>
        </w:rPr>
        <w:t>l'insegnante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sta</w:t>
      </w:r>
      <w:r>
        <w:rPr>
          <w:spacing w:val="-3"/>
          <w:sz w:val="24"/>
        </w:rPr>
        <w:t xml:space="preserve"> </w:t>
      </w:r>
      <w:r>
        <w:rPr>
          <w:sz w:val="24"/>
        </w:rPr>
        <w:t>soccorrendo</w:t>
      </w:r>
      <w:r>
        <w:rPr>
          <w:spacing w:val="-3"/>
          <w:sz w:val="24"/>
        </w:rPr>
        <w:t xml:space="preserve"> </w:t>
      </w: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bambino/a</w:t>
      </w:r>
      <w:r>
        <w:rPr>
          <w:spacing w:val="-5"/>
          <w:sz w:val="24"/>
        </w:rPr>
        <w:t xml:space="preserve"> </w:t>
      </w:r>
      <w:r>
        <w:rPr>
          <w:sz w:val="24"/>
        </w:rPr>
        <w:t>somministra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farmaco.</w:t>
      </w:r>
    </w:p>
    <w:p w14:paraId="28EEB491" w14:textId="77777777" w:rsidR="00530F1F" w:rsidRDefault="00530F1F" w:rsidP="00530F1F">
      <w:pPr>
        <w:pStyle w:val="Corpotesto"/>
        <w:spacing w:before="1"/>
      </w:pPr>
    </w:p>
    <w:p w14:paraId="6891D958" w14:textId="77777777" w:rsidR="00530F1F" w:rsidRDefault="00530F1F" w:rsidP="00530F1F">
      <w:pPr>
        <w:pStyle w:val="Corpotesto"/>
        <w:ind w:left="267"/>
        <w:jc w:val="both"/>
      </w:pPr>
      <w:r>
        <w:rPr>
          <w:sz w:val="16"/>
        </w:rPr>
        <w:t>(Luogo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t>)</w:t>
      </w:r>
      <w:r>
        <w:rPr>
          <w:spacing w:val="-8"/>
        </w:rPr>
        <w:t xml:space="preserve"> </w:t>
      </w:r>
      <w:r>
        <w:t>................................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</w:t>
      </w:r>
    </w:p>
    <w:p w14:paraId="00FA0E01" w14:textId="77777777" w:rsidR="00530F1F" w:rsidRDefault="00530F1F" w:rsidP="00530F1F">
      <w:pPr>
        <w:pStyle w:val="Corpotesto"/>
        <w:ind w:left="5280"/>
      </w:pPr>
    </w:p>
    <w:p w14:paraId="13F7E1D5" w14:textId="77777777" w:rsidR="00530F1F" w:rsidRDefault="00530F1F" w:rsidP="00530F1F">
      <w:pPr>
        <w:pStyle w:val="Corpotesto"/>
        <w:ind w:left="5280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279F54F7" w14:textId="77777777" w:rsidR="00530F1F" w:rsidRDefault="00530F1F" w:rsidP="00530F1F">
      <w:pPr>
        <w:pStyle w:val="Corpotesto"/>
      </w:pPr>
    </w:p>
    <w:p w14:paraId="268B49A2" w14:textId="77777777" w:rsidR="00530F1F" w:rsidRDefault="00530F1F" w:rsidP="00530F1F">
      <w:pPr>
        <w:ind w:left="4517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48948908" w14:textId="77777777" w:rsidR="00530F1F" w:rsidRPr="00096422" w:rsidRDefault="00530F1F" w:rsidP="00530F1F">
      <w:pPr>
        <w:spacing w:before="245"/>
        <w:ind w:left="267"/>
        <w:rPr>
          <w:sz w:val="24"/>
          <w:szCs w:val="24"/>
        </w:rPr>
      </w:pPr>
      <w:r w:rsidRPr="00096422">
        <w:rPr>
          <w:spacing w:val="-5"/>
          <w:sz w:val="24"/>
          <w:szCs w:val="24"/>
        </w:rPr>
        <w:t>NB:</w:t>
      </w:r>
    </w:p>
    <w:p w14:paraId="0559CA72" w14:textId="77777777" w:rsidR="00530F1F" w:rsidRPr="00096422" w:rsidRDefault="00530F1F" w:rsidP="00530F1F">
      <w:pPr>
        <w:ind w:left="267" w:right="305"/>
        <w:jc w:val="both"/>
        <w:rPr>
          <w:sz w:val="24"/>
          <w:szCs w:val="24"/>
        </w:rPr>
      </w:pPr>
      <w:r w:rsidRPr="00096422">
        <w:rPr>
          <w:sz w:val="24"/>
          <w:szCs w:val="24"/>
        </w:rPr>
        <w:t xml:space="preserve">Oltre alla normale organizzazione sono da prevedere le situazioni in cui sono </w:t>
      </w:r>
      <w:r w:rsidRPr="00096422">
        <w:rPr>
          <w:sz w:val="24"/>
          <w:szCs w:val="24"/>
          <w:u w:val="single"/>
        </w:rPr>
        <w:t>presenti insegnanti supplenti o supplenti del personale Ata</w:t>
      </w:r>
      <w:r w:rsidRPr="00096422">
        <w:rPr>
          <w:sz w:val="24"/>
          <w:szCs w:val="24"/>
        </w:rPr>
        <w:t xml:space="preserve"> che, al momento dell'entrata in servizio, dovranno essere informati del presente piano di intervento dalle responsabili di plesso.</w:t>
      </w:r>
    </w:p>
    <w:p w14:paraId="60B81AA1" w14:textId="77777777" w:rsidR="00332E82" w:rsidRPr="00096422" w:rsidRDefault="00332E82">
      <w:pPr>
        <w:rPr>
          <w:sz w:val="24"/>
          <w:szCs w:val="24"/>
        </w:rPr>
      </w:pPr>
    </w:p>
    <w:sectPr w:rsidR="00332E82" w:rsidRPr="00096422" w:rsidSect="00530F1F">
      <w:headerReference w:type="default" r:id="rId7"/>
      <w:pgSz w:w="11910" w:h="16840"/>
      <w:pgMar w:top="660" w:right="566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3AEB" w14:textId="77777777" w:rsidR="00192DCB" w:rsidRDefault="00192DCB">
      <w:r>
        <w:separator/>
      </w:r>
    </w:p>
  </w:endnote>
  <w:endnote w:type="continuationSeparator" w:id="0">
    <w:p w14:paraId="0E2F8862" w14:textId="77777777" w:rsidR="00192DCB" w:rsidRDefault="0019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6D26" w14:textId="77777777" w:rsidR="00192DCB" w:rsidRDefault="00192DCB">
      <w:r>
        <w:separator/>
      </w:r>
    </w:p>
  </w:footnote>
  <w:footnote w:type="continuationSeparator" w:id="0">
    <w:p w14:paraId="6268C09C" w14:textId="77777777" w:rsidR="00192DCB" w:rsidRDefault="0019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9BC4" w14:textId="77777777" w:rsidR="00530F1F" w:rsidRDefault="00530F1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9D0"/>
    <w:multiLevelType w:val="hybridMultilevel"/>
    <w:tmpl w:val="9934E106"/>
    <w:lvl w:ilvl="0" w:tplc="6106ADAE">
      <w:numFmt w:val="bullet"/>
      <w:lvlText w:val="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2899F4"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2" w:tplc="97C28044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4B0C99A2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5F5005E8">
      <w:numFmt w:val="bullet"/>
      <w:lvlText w:val="•"/>
      <w:lvlJc w:val="left"/>
      <w:pPr>
        <w:ind w:left="4727" w:hanging="360"/>
      </w:pPr>
      <w:rPr>
        <w:rFonts w:hint="default"/>
        <w:lang w:val="it-IT" w:eastAsia="en-US" w:bidi="ar-SA"/>
      </w:rPr>
    </w:lvl>
    <w:lvl w:ilvl="5" w:tplc="E92CCFCA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6" w:tplc="1C5C6A78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1754334C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6C08C606">
      <w:numFmt w:val="bullet"/>
      <w:lvlText w:val="•"/>
      <w:lvlJc w:val="left"/>
      <w:pPr>
        <w:ind w:left="84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912936"/>
    <w:multiLevelType w:val="hybridMultilevel"/>
    <w:tmpl w:val="75DE52F0"/>
    <w:lvl w:ilvl="0" w:tplc="39B43BA4">
      <w:start w:val="1"/>
      <w:numFmt w:val="decimal"/>
      <w:lvlText w:val="%1."/>
      <w:lvlJc w:val="left"/>
      <w:pPr>
        <w:ind w:left="592" w:hanging="21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9"/>
        <w:szCs w:val="19"/>
        <w:lang w:val="it-IT" w:eastAsia="en-US" w:bidi="ar-SA"/>
      </w:rPr>
    </w:lvl>
    <w:lvl w:ilvl="1" w:tplc="95FA13D6">
      <w:start w:val="1"/>
      <w:numFmt w:val="decimal"/>
      <w:lvlText w:val="%2)"/>
      <w:lvlJc w:val="left"/>
      <w:pPr>
        <w:ind w:left="361" w:hanging="361"/>
      </w:pPr>
      <w:rPr>
        <w:rFonts w:hint="default"/>
        <w:spacing w:val="0"/>
        <w:w w:val="100"/>
        <w:lang w:val="it-IT" w:eastAsia="en-US" w:bidi="ar-SA"/>
      </w:rPr>
    </w:lvl>
    <w:lvl w:ilvl="2" w:tplc="3E7EE708">
      <w:start w:val="1"/>
      <w:numFmt w:val="lowerLetter"/>
      <w:lvlText w:val="%3)"/>
      <w:lvlJc w:val="left"/>
      <w:pPr>
        <w:ind w:left="9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ACC7E3E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4" w:tplc="B6EE60D2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5" w:tplc="CF3238BA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6" w:tplc="BC3CEAB4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7" w:tplc="B5EC9258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8" w:tplc="AA2E534C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1B46F6"/>
    <w:multiLevelType w:val="hybridMultilevel"/>
    <w:tmpl w:val="082AB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43FA"/>
    <w:multiLevelType w:val="hybridMultilevel"/>
    <w:tmpl w:val="39A86BF8"/>
    <w:lvl w:ilvl="0" w:tplc="79BEDED0">
      <w:numFmt w:val="bullet"/>
      <w:lvlText w:val="·"/>
      <w:lvlJc w:val="left"/>
      <w:pPr>
        <w:ind w:left="41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F4A5C06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B7A8323C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7D604082">
      <w:numFmt w:val="bullet"/>
      <w:lvlText w:val="•"/>
      <w:lvlJc w:val="left"/>
      <w:pPr>
        <w:ind w:left="3398" w:hanging="284"/>
      </w:pPr>
      <w:rPr>
        <w:rFonts w:hint="default"/>
        <w:lang w:val="it-IT" w:eastAsia="en-US" w:bidi="ar-SA"/>
      </w:rPr>
    </w:lvl>
    <w:lvl w:ilvl="4" w:tplc="4192FC56">
      <w:numFmt w:val="bullet"/>
      <w:lvlText w:val="•"/>
      <w:lvlJc w:val="left"/>
      <w:pPr>
        <w:ind w:left="4391" w:hanging="284"/>
      </w:pPr>
      <w:rPr>
        <w:rFonts w:hint="default"/>
        <w:lang w:val="it-IT" w:eastAsia="en-US" w:bidi="ar-SA"/>
      </w:rPr>
    </w:lvl>
    <w:lvl w:ilvl="5" w:tplc="3850E226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7D32723A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7" w:tplc="95D6AB8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67188A9E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60D14C9"/>
    <w:multiLevelType w:val="hybridMultilevel"/>
    <w:tmpl w:val="DB18A156"/>
    <w:lvl w:ilvl="0" w:tplc="26BC5128">
      <w:numFmt w:val="bullet"/>
      <w:lvlText w:val="•"/>
      <w:lvlJc w:val="left"/>
      <w:pPr>
        <w:ind w:left="49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9C2798">
      <w:numFmt w:val="bullet"/>
      <w:lvlText w:val="-"/>
      <w:lvlJc w:val="left"/>
      <w:pPr>
        <w:ind w:left="695" w:hanging="144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2" w:tplc="69D4669E">
      <w:numFmt w:val="bullet"/>
      <w:lvlText w:val="•"/>
      <w:lvlJc w:val="left"/>
      <w:pPr>
        <w:ind w:left="700" w:hanging="144"/>
      </w:pPr>
      <w:rPr>
        <w:rFonts w:hint="default"/>
        <w:lang w:val="it-IT" w:eastAsia="en-US" w:bidi="ar-SA"/>
      </w:rPr>
    </w:lvl>
    <w:lvl w:ilvl="3" w:tplc="4C1C4C98">
      <w:numFmt w:val="bullet"/>
      <w:lvlText w:val="•"/>
      <w:lvlJc w:val="left"/>
      <w:pPr>
        <w:ind w:left="1906" w:hanging="144"/>
      </w:pPr>
      <w:rPr>
        <w:rFonts w:hint="default"/>
        <w:lang w:val="it-IT" w:eastAsia="en-US" w:bidi="ar-SA"/>
      </w:rPr>
    </w:lvl>
    <w:lvl w:ilvl="4" w:tplc="FA88D3EE">
      <w:numFmt w:val="bullet"/>
      <w:lvlText w:val="•"/>
      <w:lvlJc w:val="left"/>
      <w:pPr>
        <w:ind w:left="3112" w:hanging="144"/>
      </w:pPr>
      <w:rPr>
        <w:rFonts w:hint="default"/>
        <w:lang w:val="it-IT" w:eastAsia="en-US" w:bidi="ar-SA"/>
      </w:rPr>
    </w:lvl>
    <w:lvl w:ilvl="5" w:tplc="106E973C">
      <w:numFmt w:val="bullet"/>
      <w:lvlText w:val="•"/>
      <w:lvlJc w:val="left"/>
      <w:pPr>
        <w:ind w:left="4318" w:hanging="144"/>
      </w:pPr>
      <w:rPr>
        <w:rFonts w:hint="default"/>
        <w:lang w:val="it-IT" w:eastAsia="en-US" w:bidi="ar-SA"/>
      </w:rPr>
    </w:lvl>
    <w:lvl w:ilvl="6" w:tplc="6902CF36">
      <w:numFmt w:val="bullet"/>
      <w:lvlText w:val="•"/>
      <w:lvlJc w:val="left"/>
      <w:pPr>
        <w:ind w:left="5524" w:hanging="144"/>
      </w:pPr>
      <w:rPr>
        <w:rFonts w:hint="default"/>
        <w:lang w:val="it-IT" w:eastAsia="en-US" w:bidi="ar-SA"/>
      </w:rPr>
    </w:lvl>
    <w:lvl w:ilvl="7" w:tplc="FB38288C">
      <w:numFmt w:val="bullet"/>
      <w:lvlText w:val="•"/>
      <w:lvlJc w:val="left"/>
      <w:pPr>
        <w:ind w:left="6730" w:hanging="144"/>
      </w:pPr>
      <w:rPr>
        <w:rFonts w:hint="default"/>
        <w:lang w:val="it-IT" w:eastAsia="en-US" w:bidi="ar-SA"/>
      </w:rPr>
    </w:lvl>
    <w:lvl w:ilvl="8" w:tplc="0EA42DE2">
      <w:numFmt w:val="bullet"/>
      <w:lvlText w:val="•"/>
      <w:lvlJc w:val="left"/>
      <w:pPr>
        <w:ind w:left="7936" w:hanging="144"/>
      </w:pPr>
      <w:rPr>
        <w:rFonts w:hint="default"/>
        <w:lang w:val="it-IT" w:eastAsia="en-US" w:bidi="ar-SA"/>
      </w:rPr>
    </w:lvl>
  </w:abstractNum>
  <w:num w:numId="1" w16cid:durableId="1353068469">
    <w:abstractNumId w:val="4"/>
  </w:num>
  <w:num w:numId="2" w16cid:durableId="262538131">
    <w:abstractNumId w:val="3"/>
  </w:num>
  <w:num w:numId="3" w16cid:durableId="1902399884">
    <w:abstractNumId w:val="0"/>
  </w:num>
  <w:num w:numId="4" w16cid:durableId="1888420075">
    <w:abstractNumId w:val="1"/>
  </w:num>
  <w:num w:numId="5" w16cid:durableId="51369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F"/>
    <w:rsid w:val="00096422"/>
    <w:rsid w:val="00192DCB"/>
    <w:rsid w:val="00332E82"/>
    <w:rsid w:val="00530F1F"/>
    <w:rsid w:val="00541CD9"/>
    <w:rsid w:val="007101A0"/>
    <w:rsid w:val="009E1552"/>
    <w:rsid w:val="009F75AB"/>
    <w:rsid w:val="00B67076"/>
    <w:rsid w:val="00B76F6B"/>
    <w:rsid w:val="00BF2CD6"/>
    <w:rsid w:val="00C9109D"/>
    <w:rsid w:val="00CB2E64"/>
    <w:rsid w:val="00F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9A86"/>
  <w15:chartTrackingRefBased/>
  <w15:docId w15:val="{51E4D53D-B0C2-44F3-B0C5-65B6E893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30F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3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F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F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F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F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F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F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F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30F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F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F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F1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30F1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0F1F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Costagliola di Fiore</dc:creator>
  <cp:keywords/>
  <dc:description/>
  <cp:lastModifiedBy>Rosaria Scotti</cp:lastModifiedBy>
  <cp:revision>3</cp:revision>
  <dcterms:created xsi:type="dcterms:W3CDTF">2026-05-29T09:37:00Z</dcterms:created>
  <dcterms:modified xsi:type="dcterms:W3CDTF">2026-05-29T09:38:00Z</dcterms:modified>
</cp:coreProperties>
</file>